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E3E" w:rsidRDefault="006F2E3E">
      <w:pPr>
        <w:jc w:val="center"/>
        <w:rPr>
          <w:rFonts w:ascii="Cambria" w:hAnsi="Cambria" w:cs="Cambria"/>
          <w:b/>
          <w:bCs/>
          <w:sz w:val="16"/>
          <w:szCs w:val="16"/>
          <w:lang w:val="en-US"/>
        </w:rPr>
      </w:pPr>
      <w:bookmarkStart w:id="0" w:name="_GoBack"/>
      <w:bookmarkEnd w:id="0"/>
    </w:p>
    <w:p w:rsidR="006F2E3E" w:rsidRDefault="00731307">
      <w:pPr>
        <w:jc w:val="center"/>
        <w:rPr>
          <w:rFonts w:ascii="Cambria" w:hAnsi="Cambria" w:cs="Cambria"/>
          <w:b/>
          <w:bCs/>
          <w:sz w:val="36"/>
          <w:szCs w:val="36"/>
          <w:lang w:val="en-US"/>
        </w:rPr>
      </w:pPr>
      <w:r w:rsidRPr="00731307">
        <w:rPr>
          <w:noProof/>
          <w:lang w:val="el-GR" w:eastAsia="el-GR"/>
        </w:rPr>
        <w:pict>
          <v:roundrect id="AutoShape 9" o:spid="_x0000_s1026" style="position:absolute;left:0;text-align:left;margin-left:2in;margin-top:-9pt;width:162pt;height:45pt;z-index:-251658752;visibility:visible" arcsize="10923f" strokecolor="red" strokeweight=".25pt"/>
        </w:pict>
      </w:r>
      <w:r w:rsidR="006F2E3E">
        <w:rPr>
          <w:rFonts w:ascii="Cambria" w:hAnsi="Cambria" w:cs="Cambria"/>
          <w:b/>
          <w:bCs/>
          <w:sz w:val="36"/>
          <w:szCs w:val="36"/>
          <w:lang w:val="en-US"/>
        </w:rPr>
        <w:t>Partner search</w:t>
      </w:r>
    </w:p>
    <w:p w:rsidR="006F2E3E" w:rsidRDefault="006F2E3E">
      <w:pPr>
        <w:rPr>
          <w:rFonts w:ascii="Cambria" w:hAnsi="Cambria" w:cs="Cambria"/>
          <w:b/>
          <w:bCs/>
          <w:lang w:val="en-US"/>
        </w:rPr>
      </w:pPr>
    </w:p>
    <w:p w:rsidR="006F2E3E" w:rsidRDefault="006F2E3E">
      <w:pPr>
        <w:rPr>
          <w:rFonts w:ascii="Cambria" w:hAnsi="Cambria" w:cs="Cambria"/>
          <w:b/>
          <w:bCs/>
          <w:lang w:val="en-US"/>
        </w:rPr>
      </w:pPr>
    </w:p>
    <w:p w:rsidR="006F2E3E" w:rsidRDefault="006F2E3E">
      <w:pPr>
        <w:rPr>
          <w:rFonts w:ascii="Cambria" w:hAnsi="Cambria" w:cs="Cambria"/>
          <w:b/>
          <w:bCs/>
          <w:lang w:val="en-US"/>
        </w:rPr>
      </w:pPr>
      <w:r>
        <w:rPr>
          <w:rFonts w:ascii="Cambria" w:hAnsi="Cambria" w:cs="Cambria"/>
          <w:b/>
          <w:bCs/>
          <w:lang w:val="en-US"/>
        </w:rPr>
        <w:t>Culture sub-Program</w:t>
      </w:r>
    </w:p>
    <w:p w:rsidR="006F2E3E" w:rsidRDefault="006F2E3E">
      <w:pPr>
        <w:rPr>
          <w:rFonts w:ascii="Cambria" w:hAnsi="Cambria" w:cs="Cambria"/>
          <w:b/>
          <w:bCs/>
          <w:sz w:val="16"/>
          <w:szCs w:val="16"/>
          <w:lang w:val="en-US"/>
        </w:rPr>
      </w:pPr>
    </w:p>
    <w:tbl>
      <w:tblPr>
        <w:tblW w:w="0" w:type="auto"/>
        <w:tblInd w:w="-68" w:type="dxa"/>
        <w:tblCellMar>
          <w:left w:w="70" w:type="dxa"/>
          <w:right w:w="70" w:type="dxa"/>
        </w:tblCellMar>
        <w:tblLook w:val="0000"/>
      </w:tblPr>
      <w:tblGrid>
        <w:gridCol w:w="1829"/>
        <w:gridCol w:w="7342"/>
      </w:tblGrid>
      <w:tr w:rsidR="006F2E3E">
        <w:trPr>
          <w:trHeight w:val="552"/>
        </w:trPr>
        <w:tc>
          <w:tcPr>
            <w:tcW w:w="1800" w:type="dxa"/>
            <w:tcBorders>
              <w:top w:val="nil"/>
              <w:left w:val="nil"/>
              <w:bottom w:val="nil"/>
              <w:right w:val="single" w:sz="4" w:space="0" w:color="99CC00"/>
            </w:tcBorders>
            <w:vAlign w:val="center"/>
          </w:tcPr>
          <w:p w:rsidR="006F2E3E" w:rsidRDefault="006F2E3E">
            <w:pPr>
              <w:rPr>
                <w:rFonts w:ascii="Cambria" w:hAnsi="Cambria" w:cs="Cambria"/>
                <w:lang w:val="en-US"/>
              </w:rPr>
            </w:pPr>
            <w:r>
              <w:rPr>
                <w:rFonts w:ascii="Cambria" w:hAnsi="Cambria" w:cs="Cambria"/>
                <w:lang w:val="en-US"/>
              </w:rPr>
              <w:t>Strand/category</w:t>
            </w:r>
          </w:p>
        </w:tc>
        <w:tc>
          <w:tcPr>
            <w:tcW w:w="7342" w:type="dxa"/>
            <w:tcBorders>
              <w:top w:val="single" w:sz="4" w:space="0" w:color="99CC00"/>
              <w:left w:val="single" w:sz="4" w:space="0" w:color="99CC00"/>
              <w:bottom w:val="single" w:sz="4" w:space="0" w:color="99CC00"/>
              <w:right w:val="single" w:sz="4" w:space="0" w:color="99CC00"/>
            </w:tcBorders>
            <w:vAlign w:val="center"/>
          </w:tcPr>
          <w:p w:rsidR="006F2E3E" w:rsidRPr="001C4CB6" w:rsidRDefault="001C4CB6">
            <w:pPr>
              <w:rPr>
                <w:rFonts w:ascii="Cambria" w:hAnsi="Cambria" w:cs="Cambria"/>
                <w:lang w:val="en-US"/>
              </w:rPr>
            </w:pPr>
            <w:r>
              <w:rPr>
                <w:rFonts w:ascii="Cambria" w:hAnsi="Cambria" w:cs="Cambria"/>
                <w:lang w:val="en-US"/>
              </w:rPr>
              <w:t>COOPERATION PROJECTS-LARGE SCALE (CULTURAL HERITAGE)</w:t>
            </w:r>
          </w:p>
        </w:tc>
      </w:tr>
      <w:tr w:rsidR="006F2E3E">
        <w:trPr>
          <w:trHeight w:val="552"/>
        </w:trPr>
        <w:tc>
          <w:tcPr>
            <w:tcW w:w="1800" w:type="dxa"/>
            <w:tcBorders>
              <w:top w:val="nil"/>
              <w:left w:val="nil"/>
              <w:bottom w:val="nil"/>
              <w:right w:val="single" w:sz="4" w:space="0" w:color="99CC00"/>
            </w:tcBorders>
            <w:vAlign w:val="center"/>
          </w:tcPr>
          <w:p w:rsidR="006F2E3E" w:rsidRDefault="006F2E3E">
            <w:pPr>
              <w:rPr>
                <w:rFonts w:ascii="Cambria" w:hAnsi="Cambria" w:cs="Cambria"/>
                <w:lang w:val="en-US"/>
              </w:rPr>
            </w:pPr>
            <w:r>
              <w:rPr>
                <w:rFonts w:ascii="Cambria" w:hAnsi="Cambria" w:cs="Cambria"/>
                <w:lang w:val="en-US"/>
              </w:rPr>
              <w:t>Deadline</w:t>
            </w:r>
          </w:p>
        </w:tc>
        <w:tc>
          <w:tcPr>
            <w:tcW w:w="7342" w:type="dxa"/>
            <w:tcBorders>
              <w:top w:val="single" w:sz="4" w:space="0" w:color="99CC00"/>
              <w:left w:val="single" w:sz="4" w:space="0" w:color="99CC00"/>
              <w:bottom w:val="single" w:sz="4" w:space="0" w:color="99CC00"/>
              <w:right w:val="single" w:sz="4" w:space="0" w:color="99CC00"/>
            </w:tcBorders>
            <w:vAlign w:val="center"/>
          </w:tcPr>
          <w:p w:rsidR="006F2E3E" w:rsidRDefault="001C4CB6">
            <w:pPr>
              <w:rPr>
                <w:rFonts w:ascii="Cambria" w:hAnsi="Cambria" w:cs="Cambria"/>
                <w:lang w:val="en-US"/>
              </w:rPr>
            </w:pPr>
            <w:r>
              <w:rPr>
                <w:rFonts w:ascii="Cambria" w:hAnsi="Cambria" w:cs="Cambria"/>
                <w:lang w:val="en-US"/>
              </w:rPr>
              <w:t>18 JANUARY 2018</w:t>
            </w:r>
          </w:p>
        </w:tc>
      </w:tr>
    </w:tbl>
    <w:p w:rsidR="006F2E3E" w:rsidRDefault="006F2E3E">
      <w:pPr>
        <w:rPr>
          <w:rFonts w:ascii="Cambria" w:hAnsi="Cambria" w:cs="Cambria"/>
          <w:b/>
          <w:bCs/>
          <w:lang w:val="en-US"/>
        </w:rPr>
      </w:pPr>
    </w:p>
    <w:p w:rsidR="006F2E3E" w:rsidRDefault="006F2E3E">
      <w:pPr>
        <w:rPr>
          <w:rFonts w:ascii="Cambria" w:hAnsi="Cambria" w:cs="Cambria"/>
          <w:b/>
          <w:bCs/>
          <w:lang w:val="en-US"/>
        </w:rPr>
      </w:pPr>
    </w:p>
    <w:p w:rsidR="006F2E3E" w:rsidRDefault="006F2E3E">
      <w:pPr>
        <w:rPr>
          <w:rFonts w:ascii="Cambria" w:hAnsi="Cambria" w:cs="Cambria"/>
          <w:b/>
          <w:bCs/>
          <w:lang w:val="en-US"/>
        </w:rPr>
      </w:pPr>
      <w:r>
        <w:rPr>
          <w:rFonts w:ascii="Cambria" w:hAnsi="Cambria" w:cs="Cambria"/>
          <w:b/>
          <w:bCs/>
          <w:lang w:val="en-US"/>
        </w:rPr>
        <w:t xml:space="preserve">Cultural operator(s) </w:t>
      </w:r>
    </w:p>
    <w:p w:rsidR="006F2E3E" w:rsidRDefault="006F2E3E">
      <w:pPr>
        <w:rPr>
          <w:rFonts w:ascii="Cambria" w:hAnsi="Cambria" w:cs="Cambria"/>
          <w:sz w:val="16"/>
          <w:szCs w:val="16"/>
          <w:lang w:val="en-US"/>
        </w:rPr>
      </w:pPr>
    </w:p>
    <w:tbl>
      <w:tblPr>
        <w:tblW w:w="0" w:type="auto"/>
        <w:tblInd w:w="-68" w:type="dxa"/>
        <w:tblCellMar>
          <w:left w:w="70" w:type="dxa"/>
          <w:right w:w="70" w:type="dxa"/>
        </w:tblCellMar>
        <w:tblLook w:val="0000"/>
      </w:tblPr>
      <w:tblGrid>
        <w:gridCol w:w="1800"/>
        <w:gridCol w:w="7342"/>
      </w:tblGrid>
      <w:tr w:rsidR="006F2E3E">
        <w:trPr>
          <w:trHeight w:val="552"/>
        </w:trPr>
        <w:tc>
          <w:tcPr>
            <w:tcW w:w="1800" w:type="dxa"/>
            <w:tcBorders>
              <w:top w:val="nil"/>
              <w:left w:val="nil"/>
              <w:bottom w:val="nil"/>
              <w:right w:val="single" w:sz="4" w:space="0" w:color="99CC00"/>
            </w:tcBorders>
            <w:vAlign w:val="center"/>
          </w:tcPr>
          <w:p w:rsidR="006F2E3E" w:rsidRDefault="006F2E3E">
            <w:pPr>
              <w:rPr>
                <w:rFonts w:ascii="Cambria" w:hAnsi="Cambria" w:cs="Cambria"/>
                <w:lang w:val="en-US"/>
              </w:rPr>
            </w:pPr>
            <w:r>
              <w:rPr>
                <w:rFonts w:ascii="Cambria" w:hAnsi="Cambria" w:cs="Cambria"/>
                <w:lang w:val="en-US"/>
              </w:rPr>
              <w:t>Name</w:t>
            </w:r>
          </w:p>
        </w:tc>
        <w:tc>
          <w:tcPr>
            <w:tcW w:w="7342" w:type="dxa"/>
            <w:tcBorders>
              <w:top w:val="single" w:sz="4" w:space="0" w:color="99CC00"/>
              <w:left w:val="single" w:sz="4" w:space="0" w:color="99CC00"/>
              <w:bottom w:val="single" w:sz="4" w:space="0" w:color="99CC00"/>
              <w:right w:val="single" w:sz="4" w:space="0" w:color="99CC00"/>
            </w:tcBorders>
            <w:vAlign w:val="center"/>
          </w:tcPr>
          <w:p w:rsidR="006F2E3E" w:rsidRDefault="001C4CB6">
            <w:pPr>
              <w:rPr>
                <w:rFonts w:ascii="Cambria" w:hAnsi="Cambria" w:cs="Cambria"/>
                <w:lang w:val="es-ES"/>
              </w:rPr>
            </w:pPr>
            <w:r>
              <w:rPr>
                <w:rFonts w:ascii="Cambria" w:hAnsi="Cambria" w:cs="Cambria"/>
                <w:lang w:val="es-ES"/>
              </w:rPr>
              <w:t>SELINA PRODUCTIONS S.A.</w:t>
            </w:r>
            <w:r w:rsidR="00707719">
              <w:rPr>
                <w:rFonts w:ascii="Cambria" w:hAnsi="Cambria" w:cs="Cambria"/>
                <w:lang w:val="es-ES"/>
              </w:rPr>
              <w:t xml:space="preserve"> (LEADER)</w:t>
            </w:r>
          </w:p>
        </w:tc>
      </w:tr>
      <w:tr w:rsidR="006F2E3E">
        <w:trPr>
          <w:trHeight w:val="552"/>
        </w:trPr>
        <w:tc>
          <w:tcPr>
            <w:tcW w:w="1800" w:type="dxa"/>
            <w:tcBorders>
              <w:top w:val="nil"/>
              <w:left w:val="nil"/>
              <w:bottom w:val="nil"/>
              <w:right w:val="single" w:sz="4" w:space="0" w:color="99CC00"/>
            </w:tcBorders>
            <w:vAlign w:val="center"/>
          </w:tcPr>
          <w:p w:rsidR="006F2E3E" w:rsidRDefault="006F2E3E">
            <w:pPr>
              <w:rPr>
                <w:rFonts w:ascii="Cambria" w:hAnsi="Cambria" w:cs="Cambria"/>
                <w:lang w:val="en-US"/>
              </w:rPr>
            </w:pPr>
            <w:r>
              <w:rPr>
                <w:rFonts w:ascii="Cambria" w:hAnsi="Cambria" w:cs="Cambria"/>
                <w:lang w:val="en-US"/>
              </w:rPr>
              <w:t>Short description</w:t>
            </w:r>
          </w:p>
        </w:tc>
        <w:tc>
          <w:tcPr>
            <w:tcW w:w="7342" w:type="dxa"/>
            <w:tcBorders>
              <w:top w:val="single" w:sz="4" w:space="0" w:color="99CC00"/>
              <w:left w:val="single" w:sz="4" w:space="0" w:color="99CC00"/>
              <w:bottom w:val="single" w:sz="4" w:space="0" w:color="99CC00"/>
              <w:right w:val="single" w:sz="4" w:space="0" w:color="99CC00"/>
            </w:tcBorders>
            <w:vAlign w:val="center"/>
          </w:tcPr>
          <w:p w:rsidR="001C4CB6" w:rsidRPr="00FA23D6" w:rsidRDefault="001C4CB6" w:rsidP="001C4CB6">
            <w:r w:rsidRPr="00FA23D6">
              <w:t>Established in 2003, Selina Productions S.A. is a production company with a broad range of cultural activities in its profile.  Headed by Tassos Ioannides (profile and CV follows), the main activities of the company include:</w:t>
            </w:r>
          </w:p>
          <w:p w:rsidR="001C4CB6" w:rsidRPr="00FA23D6" w:rsidRDefault="001C4CB6" w:rsidP="001C4CB6">
            <w:pPr>
              <w:pStyle w:val="a5"/>
              <w:rPr>
                <w:lang w:val="en-US"/>
              </w:rPr>
            </w:pPr>
            <w:r w:rsidRPr="00FA23D6">
              <w:rPr>
                <w:lang w:val="en-US"/>
              </w:rPr>
              <w:t>- The production of children’s musical theatrical productions with an educational focus.</w:t>
            </w:r>
          </w:p>
          <w:p w:rsidR="001C4CB6" w:rsidRPr="00FA23D6" w:rsidRDefault="001C4CB6" w:rsidP="001C4CB6">
            <w:pPr>
              <w:pStyle w:val="a5"/>
              <w:rPr>
                <w:lang w:val="en-US"/>
              </w:rPr>
            </w:pPr>
            <w:r w:rsidRPr="00FA23D6">
              <w:rPr>
                <w:lang w:val="en-US"/>
              </w:rPr>
              <w:t>- The production of children’s music CDs with educational content.</w:t>
            </w:r>
          </w:p>
          <w:p w:rsidR="001C4CB6" w:rsidRPr="00FA23D6" w:rsidRDefault="001C4CB6" w:rsidP="001C4CB6">
            <w:pPr>
              <w:pStyle w:val="a5"/>
              <w:rPr>
                <w:lang w:val="en-US"/>
              </w:rPr>
            </w:pPr>
            <w:r w:rsidRPr="00FA23D6">
              <w:rPr>
                <w:lang w:val="en-US"/>
              </w:rPr>
              <w:t>- The authoring and publication of children’s musical books (illustrated storybooks which include narration, songs and soundscape).</w:t>
            </w:r>
          </w:p>
          <w:p w:rsidR="001C4CB6" w:rsidRPr="00FA23D6" w:rsidRDefault="001C4CB6" w:rsidP="001C4CB6">
            <w:pPr>
              <w:pStyle w:val="a5"/>
              <w:rPr>
                <w:b/>
                <w:lang w:val="en-US"/>
              </w:rPr>
            </w:pPr>
            <w:r w:rsidRPr="00FA23D6">
              <w:rPr>
                <w:b/>
                <w:lang w:val="en-US"/>
              </w:rPr>
              <w:t>- The development and production of major scale musical works (Opera-Women in War) funded by the EU Culture program, with the collaboration of four countries (Greece - Selina Productions Leader, Cyprus-AFI Publishers, Turkey - Çanakkale University and Australia – ARTEK Productions).</w:t>
            </w:r>
            <w:r>
              <w:rPr>
                <w:b/>
                <w:lang w:val="en-US"/>
              </w:rPr>
              <w:t xml:space="preserve"> Please go to </w:t>
            </w:r>
            <w:hyperlink r:id="rId7" w:history="1">
              <w:r w:rsidRPr="00F20308">
                <w:rPr>
                  <w:rStyle w:val="-"/>
                  <w:b/>
                  <w:lang w:val="en-US"/>
                </w:rPr>
                <w:t>www.lemnos-gallipoli.com</w:t>
              </w:r>
            </w:hyperlink>
            <w:r>
              <w:rPr>
                <w:b/>
                <w:lang w:val="en-US"/>
              </w:rPr>
              <w:t xml:space="preserve">  project for a full project description.</w:t>
            </w:r>
          </w:p>
          <w:p w:rsidR="001C4CB6" w:rsidRPr="00FA23D6" w:rsidRDefault="001C4CB6" w:rsidP="001C4CB6">
            <w:pPr>
              <w:pStyle w:val="a5"/>
              <w:rPr>
                <w:lang w:val="en-US"/>
              </w:rPr>
            </w:pPr>
            <w:r>
              <w:rPr>
                <w:lang w:val="en-US"/>
              </w:rPr>
              <w:t xml:space="preserve">- The Production of </w:t>
            </w:r>
            <w:r w:rsidRPr="00FA23D6">
              <w:rPr>
                <w:lang w:val="en-US"/>
              </w:rPr>
              <w:t>Oratorio-Apocalypse of St John</w:t>
            </w:r>
            <w:r>
              <w:rPr>
                <w:lang w:val="en-US"/>
              </w:rPr>
              <w:t xml:space="preserve"> at the prestigious Herod Atticus Acropolis Theatre.</w:t>
            </w:r>
          </w:p>
          <w:p w:rsidR="001C4CB6" w:rsidRDefault="001C4CB6" w:rsidP="001C4CB6">
            <w:r w:rsidRPr="00FA23D6">
              <w:t>- The production of large-scale musical events for children (including with Symphony Orchestras and Children’s Choirs)</w:t>
            </w:r>
            <w:r>
              <w:t>.</w:t>
            </w:r>
          </w:p>
          <w:p w:rsidR="006F2E3E" w:rsidRPr="001C4CB6" w:rsidRDefault="006F2E3E">
            <w:pPr>
              <w:spacing w:after="200"/>
              <w:jc w:val="both"/>
              <w:rPr>
                <w:rFonts w:ascii="Cambria" w:hAnsi="Cambria" w:cs="Cambria"/>
              </w:rPr>
            </w:pPr>
          </w:p>
        </w:tc>
      </w:tr>
      <w:tr w:rsidR="006F2E3E">
        <w:trPr>
          <w:trHeight w:val="875"/>
        </w:trPr>
        <w:tc>
          <w:tcPr>
            <w:tcW w:w="1800" w:type="dxa"/>
            <w:tcBorders>
              <w:top w:val="nil"/>
              <w:left w:val="nil"/>
              <w:bottom w:val="nil"/>
              <w:right w:val="single" w:sz="4" w:space="0" w:color="99CC00"/>
            </w:tcBorders>
            <w:vAlign w:val="center"/>
          </w:tcPr>
          <w:p w:rsidR="006F2E3E" w:rsidRDefault="006F2E3E">
            <w:pPr>
              <w:rPr>
                <w:rFonts w:ascii="Cambria" w:hAnsi="Cambria" w:cs="Cambria"/>
                <w:lang w:val="en-US"/>
              </w:rPr>
            </w:pPr>
            <w:r>
              <w:rPr>
                <w:rFonts w:ascii="Cambria" w:hAnsi="Cambria" w:cs="Cambria"/>
                <w:lang w:val="en-US"/>
              </w:rPr>
              <w:t>Contact details</w:t>
            </w:r>
          </w:p>
        </w:tc>
        <w:tc>
          <w:tcPr>
            <w:tcW w:w="7342" w:type="dxa"/>
            <w:tcBorders>
              <w:top w:val="single" w:sz="4" w:space="0" w:color="99CC00"/>
              <w:left w:val="single" w:sz="4" w:space="0" w:color="99CC00"/>
              <w:bottom w:val="single" w:sz="4" w:space="0" w:color="99CC00"/>
              <w:right w:val="single" w:sz="4" w:space="0" w:color="99CC00"/>
            </w:tcBorders>
            <w:vAlign w:val="center"/>
          </w:tcPr>
          <w:p w:rsidR="006F2E3E" w:rsidRDefault="001C4CB6">
            <w:pPr>
              <w:rPr>
                <w:rFonts w:ascii="Cambria" w:hAnsi="Cambria" w:cs="Cambria"/>
                <w:lang w:val="es-ES"/>
              </w:rPr>
            </w:pPr>
            <w:r>
              <w:rPr>
                <w:rFonts w:ascii="Cambria" w:hAnsi="Cambria" w:cs="Cambria"/>
                <w:lang w:val="es-ES"/>
              </w:rPr>
              <w:t xml:space="preserve">RIA MOKAS </w:t>
            </w:r>
            <w:hyperlink r:id="rId8" w:history="1">
              <w:r w:rsidRPr="00CE5FD5">
                <w:rPr>
                  <w:rStyle w:val="-"/>
                  <w:rFonts w:ascii="Cambria" w:hAnsi="Cambria" w:cs="Cambria"/>
                  <w:lang w:val="es-ES"/>
                </w:rPr>
                <w:t>Selinaae@otenet.gr</w:t>
              </w:r>
            </w:hyperlink>
          </w:p>
          <w:p w:rsidR="001C4CB6" w:rsidRDefault="001C4CB6">
            <w:pPr>
              <w:rPr>
                <w:rFonts w:ascii="Cambria" w:hAnsi="Cambria" w:cs="Cambria"/>
                <w:lang w:val="es-ES"/>
              </w:rPr>
            </w:pPr>
            <w:r>
              <w:rPr>
                <w:rFonts w:ascii="Cambria" w:hAnsi="Cambria" w:cs="Cambria"/>
                <w:lang w:val="es-ES"/>
              </w:rPr>
              <w:t xml:space="preserve">+30 210 620 4612 </w:t>
            </w:r>
          </w:p>
          <w:p w:rsidR="001C4CB6" w:rsidRDefault="001C4CB6">
            <w:pPr>
              <w:rPr>
                <w:rFonts w:ascii="Cambria" w:hAnsi="Cambria" w:cs="Cambria"/>
                <w:lang w:val="es-ES"/>
              </w:rPr>
            </w:pPr>
            <w:r>
              <w:rPr>
                <w:rFonts w:ascii="Cambria" w:hAnsi="Cambria" w:cs="Cambria"/>
                <w:lang w:val="es-ES"/>
              </w:rPr>
              <w:t xml:space="preserve">TASSOS IOANNIDES </w:t>
            </w:r>
            <w:hyperlink r:id="rId9" w:history="1">
              <w:r w:rsidRPr="00CE5FD5">
                <w:rPr>
                  <w:rStyle w:val="-"/>
                  <w:rFonts w:ascii="Cambria" w:hAnsi="Cambria" w:cs="Cambria"/>
                  <w:lang w:val="es-ES"/>
                </w:rPr>
                <w:t>Tassos.ioan@gmail.com</w:t>
              </w:r>
            </w:hyperlink>
          </w:p>
          <w:p w:rsidR="001C4CB6" w:rsidRDefault="001C4CB6">
            <w:pPr>
              <w:rPr>
                <w:rFonts w:ascii="Cambria" w:hAnsi="Cambria" w:cs="Cambria"/>
                <w:lang w:val="es-ES"/>
              </w:rPr>
            </w:pPr>
            <w:r>
              <w:rPr>
                <w:rFonts w:ascii="Cambria" w:hAnsi="Cambria" w:cs="Cambria"/>
                <w:lang w:val="es-ES"/>
              </w:rPr>
              <w:t>+30 693 234 4755</w:t>
            </w:r>
          </w:p>
        </w:tc>
      </w:tr>
    </w:tbl>
    <w:p w:rsidR="006F2E3E" w:rsidRDefault="006F2E3E">
      <w:pPr>
        <w:rPr>
          <w:rFonts w:ascii="Cambria" w:hAnsi="Cambria" w:cs="Cambria"/>
          <w:lang w:val="en-US"/>
        </w:rPr>
      </w:pPr>
    </w:p>
    <w:p w:rsidR="006F2E3E" w:rsidRDefault="006F2E3E">
      <w:pPr>
        <w:rPr>
          <w:rFonts w:ascii="Cambria" w:hAnsi="Cambria" w:cs="Cambria"/>
          <w:lang w:val="en-US"/>
        </w:rPr>
      </w:pPr>
    </w:p>
    <w:p w:rsidR="006F2E3E" w:rsidRDefault="006F2E3E">
      <w:pPr>
        <w:rPr>
          <w:rFonts w:ascii="Cambria" w:hAnsi="Cambria" w:cs="Cambria"/>
          <w:b/>
          <w:bCs/>
          <w:lang w:val="en-US"/>
        </w:rPr>
      </w:pPr>
      <w:r>
        <w:rPr>
          <w:rFonts w:ascii="Cambria" w:hAnsi="Cambria" w:cs="Cambria"/>
          <w:b/>
          <w:bCs/>
          <w:lang w:val="en-US"/>
        </w:rPr>
        <w:t xml:space="preserve">Project </w:t>
      </w:r>
    </w:p>
    <w:p w:rsidR="006F2E3E" w:rsidRDefault="006F2E3E">
      <w:pPr>
        <w:rPr>
          <w:rFonts w:ascii="Cambria" w:hAnsi="Cambria" w:cs="Cambria"/>
          <w:sz w:val="16"/>
          <w:szCs w:val="16"/>
          <w:lang w:val="en-US"/>
        </w:rPr>
      </w:pPr>
    </w:p>
    <w:tbl>
      <w:tblPr>
        <w:tblW w:w="0" w:type="auto"/>
        <w:tblInd w:w="-68" w:type="dxa"/>
        <w:tblCellMar>
          <w:left w:w="70" w:type="dxa"/>
          <w:right w:w="70" w:type="dxa"/>
        </w:tblCellMar>
        <w:tblLook w:val="0000"/>
      </w:tblPr>
      <w:tblGrid>
        <w:gridCol w:w="1800"/>
        <w:gridCol w:w="7342"/>
      </w:tblGrid>
      <w:tr w:rsidR="006F2E3E">
        <w:trPr>
          <w:trHeight w:val="552"/>
        </w:trPr>
        <w:tc>
          <w:tcPr>
            <w:tcW w:w="1800" w:type="dxa"/>
            <w:tcBorders>
              <w:top w:val="nil"/>
              <w:left w:val="nil"/>
              <w:bottom w:val="nil"/>
              <w:right w:val="single" w:sz="4" w:space="0" w:color="99CC00"/>
            </w:tcBorders>
            <w:vAlign w:val="center"/>
          </w:tcPr>
          <w:p w:rsidR="006F2E3E" w:rsidRDefault="006F2E3E">
            <w:pPr>
              <w:rPr>
                <w:rFonts w:ascii="Cambria" w:hAnsi="Cambria" w:cs="Cambria"/>
                <w:lang w:val="en-US"/>
              </w:rPr>
            </w:pPr>
            <w:r>
              <w:rPr>
                <w:rFonts w:ascii="Cambria" w:hAnsi="Cambria" w:cs="Cambria"/>
                <w:lang w:val="en-US"/>
              </w:rPr>
              <w:t>Field(s)</w:t>
            </w:r>
          </w:p>
        </w:tc>
        <w:tc>
          <w:tcPr>
            <w:tcW w:w="7342" w:type="dxa"/>
            <w:tcBorders>
              <w:top w:val="single" w:sz="4" w:space="0" w:color="99CC00"/>
              <w:left w:val="single" w:sz="4" w:space="0" w:color="99CC00"/>
              <w:bottom w:val="single" w:sz="4" w:space="0" w:color="99CC00"/>
              <w:right w:val="single" w:sz="4" w:space="0" w:color="99CC00"/>
            </w:tcBorders>
            <w:vAlign w:val="center"/>
          </w:tcPr>
          <w:p w:rsidR="006F2E3E" w:rsidRDefault="001C4CB6">
            <w:pPr>
              <w:rPr>
                <w:rFonts w:ascii="Cambria" w:hAnsi="Cambria" w:cs="Cambria"/>
                <w:lang w:val="en-US"/>
              </w:rPr>
            </w:pPr>
            <w:r>
              <w:rPr>
                <w:rFonts w:ascii="Cambria" w:hAnsi="Cambria" w:cs="Cambria"/>
                <w:lang w:val="en-US"/>
              </w:rPr>
              <w:t>MUSIC, FINE ART, EXHIBITIONS, DIGITAL (3D ANIMATION AND PROJECTION MAPPING), LIVE STREAMMING.</w:t>
            </w:r>
          </w:p>
        </w:tc>
      </w:tr>
      <w:tr w:rsidR="006F2E3E">
        <w:trPr>
          <w:trHeight w:val="1306"/>
        </w:trPr>
        <w:tc>
          <w:tcPr>
            <w:tcW w:w="1800" w:type="dxa"/>
            <w:tcBorders>
              <w:top w:val="nil"/>
              <w:left w:val="nil"/>
              <w:bottom w:val="nil"/>
              <w:right w:val="single" w:sz="4" w:space="0" w:color="99CC00"/>
            </w:tcBorders>
            <w:vAlign w:val="center"/>
          </w:tcPr>
          <w:p w:rsidR="006F2E3E" w:rsidRDefault="006F2E3E">
            <w:pPr>
              <w:rPr>
                <w:rFonts w:ascii="Cambria" w:hAnsi="Cambria" w:cs="Cambria"/>
                <w:lang w:val="en-US"/>
              </w:rPr>
            </w:pPr>
            <w:r>
              <w:rPr>
                <w:rFonts w:ascii="Cambria" w:hAnsi="Cambria" w:cs="Cambria"/>
                <w:lang w:val="en-US"/>
              </w:rPr>
              <w:t>Description</w:t>
            </w:r>
          </w:p>
        </w:tc>
        <w:tc>
          <w:tcPr>
            <w:tcW w:w="7342" w:type="dxa"/>
            <w:tcBorders>
              <w:top w:val="single" w:sz="4" w:space="0" w:color="99CC00"/>
              <w:left w:val="single" w:sz="4" w:space="0" w:color="99CC00"/>
              <w:bottom w:val="single" w:sz="4" w:space="0" w:color="99CC00"/>
              <w:right w:val="single" w:sz="4" w:space="0" w:color="99CC00"/>
            </w:tcBorders>
            <w:vAlign w:val="center"/>
          </w:tcPr>
          <w:p w:rsidR="001C4CB6" w:rsidRPr="00707719" w:rsidRDefault="00707719" w:rsidP="001C4CB6">
            <w:pPr>
              <w:spacing w:before="240"/>
              <w:rPr>
                <w:b/>
                <w:sz w:val="28"/>
                <w:szCs w:val="28"/>
              </w:rPr>
            </w:pPr>
            <w:r w:rsidRPr="00707719">
              <w:rPr>
                <w:b/>
                <w:sz w:val="28"/>
                <w:szCs w:val="28"/>
              </w:rPr>
              <w:t xml:space="preserve">Project Title : </w:t>
            </w:r>
            <w:r w:rsidR="001C4CB6" w:rsidRPr="00707719">
              <w:rPr>
                <w:b/>
                <w:sz w:val="28"/>
                <w:szCs w:val="28"/>
              </w:rPr>
              <w:t>“REVELATIONS”</w:t>
            </w:r>
          </w:p>
          <w:p w:rsidR="00707719" w:rsidRDefault="00707719" w:rsidP="001C4CB6">
            <w:pPr>
              <w:spacing w:before="240"/>
              <w:rPr>
                <w:b/>
                <w:sz w:val="28"/>
                <w:szCs w:val="28"/>
              </w:rPr>
            </w:pPr>
          </w:p>
          <w:p w:rsidR="001C4CB6" w:rsidRPr="00252A37" w:rsidRDefault="001C4CB6" w:rsidP="001C4CB6">
            <w:pPr>
              <w:spacing w:before="240"/>
              <w:rPr>
                <w:b/>
                <w:sz w:val="28"/>
                <w:szCs w:val="28"/>
              </w:rPr>
            </w:pPr>
            <w:r>
              <w:rPr>
                <w:b/>
                <w:sz w:val="28"/>
                <w:szCs w:val="28"/>
              </w:rPr>
              <w:lastRenderedPageBreak/>
              <w:t>Project Synopsis</w:t>
            </w:r>
          </w:p>
          <w:p w:rsidR="001C4CB6" w:rsidRDefault="001C4CB6" w:rsidP="001C4CB6">
            <w:pPr>
              <w:spacing w:before="240"/>
              <w:rPr>
                <w:sz w:val="28"/>
                <w:szCs w:val="28"/>
              </w:rPr>
            </w:pPr>
            <w:r>
              <w:rPr>
                <w:sz w:val="28"/>
                <w:szCs w:val="28"/>
              </w:rPr>
              <w:t xml:space="preserve">This project, through its activities, aims to bring together a collective of cultural actors in the fields of music and fine art </w:t>
            </w:r>
            <w:r w:rsidRPr="00D327B0">
              <w:rPr>
                <w:sz w:val="28"/>
                <w:szCs w:val="28"/>
              </w:rPr>
              <w:t xml:space="preserve">by engaging </w:t>
            </w:r>
            <w:r>
              <w:rPr>
                <w:sz w:val="28"/>
                <w:szCs w:val="28"/>
              </w:rPr>
              <w:t>them,</w:t>
            </w:r>
            <w:r w:rsidRPr="00D327B0">
              <w:rPr>
                <w:sz w:val="28"/>
                <w:szCs w:val="28"/>
              </w:rPr>
              <w:t xml:space="preserve"> </w:t>
            </w:r>
            <w:r>
              <w:rPr>
                <w:sz w:val="28"/>
                <w:szCs w:val="28"/>
              </w:rPr>
              <w:t xml:space="preserve">through their artistic expression, </w:t>
            </w:r>
            <w:r w:rsidRPr="00D327B0">
              <w:rPr>
                <w:sz w:val="28"/>
                <w:szCs w:val="28"/>
              </w:rPr>
              <w:t xml:space="preserve">to </w:t>
            </w:r>
            <w:r>
              <w:rPr>
                <w:sz w:val="28"/>
                <w:szCs w:val="28"/>
              </w:rPr>
              <w:t xml:space="preserve">create and present contemporary works inspired by a unique text of great European cultural value: </w:t>
            </w:r>
            <w:r w:rsidRPr="00F71705">
              <w:rPr>
                <w:b/>
                <w:sz w:val="28"/>
                <w:szCs w:val="28"/>
              </w:rPr>
              <w:t xml:space="preserve">The Apocalypse – The revelations of St John the Divine. </w:t>
            </w:r>
            <w:r>
              <w:rPr>
                <w:sz w:val="28"/>
                <w:szCs w:val="28"/>
              </w:rPr>
              <w:t xml:space="preserve">The text which forms the last chapter of the New Testament, written in Greek on the island of Patmos over two thousand years ago, has inspired artists over the ages </w:t>
            </w:r>
            <w:r w:rsidRPr="00AF3CEE">
              <w:rPr>
                <w:sz w:val="28"/>
                <w:szCs w:val="28"/>
              </w:rPr>
              <w:t>and</w:t>
            </w:r>
            <w:r>
              <w:rPr>
                <w:sz w:val="28"/>
                <w:szCs w:val="28"/>
              </w:rPr>
              <w:t xml:space="preserve"> still intrigues and inspires people around the world who come across it, regardless of their religious preference.</w:t>
            </w:r>
          </w:p>
          <w:p w:rsidR="001C4CB6" w:rsidRDefault="001C4CB6" w:rsidP="001C4CB6">
            <w:pPr>
              <w:spacing w:before="240"/>
              <w:rPr>
                <w:sz w:val="28"/>
                <w:szCs w:val="28"/>
              </w:rPr>
            </w:pPr>
            <w:r>
              <w:rPr>
                <w:sz w:val="28"/>
                <w:szCs w:val="28"/>
              </w:rPr>
              <w:t xml:space="preserve">In this project, the collaborating cultural actors, musicians, singers, painters, digital artists, etc, are </w:t>
            </w:r>
            <w:r w:rsidRPr="00AF3CEE">
              <w:rPr>
                <w:sz w:val="28"/>
                <w:szCs w:val="28"/>
              </w:rPr>
              <w:t>asked</w:t>
            </w:r>
            <w:r>
              <w:rPr>
                <w:sz w:val="28"/>
                <w:szCs w:val="28"/>
              </w:rPr>
              <w:t xml:space="preserve"> to present a symphonic oratorio composed by award winning Greek composer Tassos Ioannides, based on the original text of the Apocalypse</w:t>
            </w:r>
            <w:r w:rsidRPr="00AF3CEE">
              <w:rPr>
                <w:sz w:val="28"/>
                <w:szCs w:val="28"/>
              </w:rPr>
              <w:t>,</w:t>
            </w:r>
            <w:r>
              <w:rPr>
                <w:sz w:val="28"/>
                <w:szCs w:val="28"/>
              </w:rPr>
              <w:t xml:space="preserve"> and to create a collection of contemporary paintings based on themes and images inspired by the </w:t>
            </w:r>
            <w:r w:rsidRPr="00AF3CEE">
              <w:rPr>
                <w:sz w:val="28"/>
                <w:szCs w:val="28"/>
              </w:rPr>
              <w:t>holy</w:t>
            </w:r>
            <w:r>
              <w:rPr>
                <w:sz w:val="28"/>
                <w:szCs w:val="28"/>
              </w:rPr>
              <w:t xml:space="preserve"> text. This series of paintings will form the material for a</w:t>
            </w:r>
            <w:r w:rsidRPr="00AF3CEE">
              <w:rPr>
                <w:sz w:val="28"/>
                <w:szCs w:val="28"/>
              </w:rPr>
              <w:t>n</w:t>
            </w:r>
            <w:r>
              <w:rPr>
                <w:sz w:val="28"/>
                <w:szCs w:val="28"/>
              </w:rPr>
              <w:t xml:space="preserve"> exhibition travelling to all the participating countries. The paintings will </w:t>
            </w:r>
            <w:r w:rsidRPr="00AF3CEE">
              <w:rPr>
                <w:sz w:val="28"/>
                <w:szCs w:val="28"/>
              </w:rPr>
              <w:t xml:space="preserve">also </w:t>
            </w:r>
            <w:r>
              <w:rPr>
                <w:sz w:val="28"/>
                <w:szCs w:val="28"/>
              </w:rPr>
              <w:t xml:space="preserve">form the setting for an immersive visual stage environment that will accompany the performances, after it has been digitally reproduced by world renown 3D animation and projection mapping artist Stathis Mitsios. </w:t>
            </w:r>
          </w:p>
          <w:p w:rsidR="001C4CB6" w:rsidRDefault="001C4CB6" w:rsidP="001C4CB6">
            <w:pPr>
              <w:spacing w:before="240"/>
              <w:rPr>
                <w:sz w:val="28"/>
                <w:szCs w:val="28"/>
              </w:rPr>
            </w:pPr>
            <w:r>
              <w:rPr>
                <w:sz w:val="28"/>
                <w:szCs w:val="28"/>
              </w:rPr>
              <w:t>The performances will be streamed live through the internet.</w:t>
            </w:r>
          </w:p>
          <w:p w:rsidR="001C4CB6" w:rsidRPr="00985932" w:rsidRDefault="001C4CB6" w:rsidP="001C4CB6">
            <w:pPr>
              <w:spacing w:before="240"/>
              <w:rPr>
                <w:b/>
                <w:i/>
                <w:sz w:val="28"/>
                <w:szCs w:val="28"/>
              </w:rPr>
            </w:pPr>
            <w:r w:rsidRPr="00985932">
              <w:rPr>
                <w:b/>
                <w:i/>
                <w:sz w:val="28"/>
                <w:szCs w:val="28"/>
              </w:rPr>
              <w:t>PROPOSED PROJECT ACTIVITIES</w:t>
            </w:r>
          </w:p>
          <w:p w:rsidR="001C4CB6" w:rsidRPr="006F7353" w:rsidRDefault="001C4CB6" w:rsidP="001C4CB6">
            <w:pPr>
              <w:pStyle w:val="a6"/>
              <w:numPr>
                <w:ilvl w:val="0"/>
                <w:numId w:val="3"/>
              </w:numPr>
              <w:spacing w:before="240"/>
              <w:rPr>
                <w:b/>
                <w:sz w:val="28"/>
                <w:szCs w:val="28"/>
              </w:rPr>
            </w:pPr>
            <w:r w:rsidRPr="00716C8B">
              <w:rPr>
                <w:b/>
                <w:sz w:val="28"/>
                <w:szCs w:val="28"/>
              </w:rPr>
              <w:t>1) PERFORMANCE OF THE ORATORIO</w:t>
            </w:r>
            <w:r w:rsidRPr="00EE708E">
              <w:rPr>
                <w:sz w:val="28"/>
                <w:szCs w:val="28"/>
              </w:rPr>
              <w:t xml:space="preserve"> </w:t>
            </w:r>
            <w:r w:rsidRPr="006F7353">
              <w:rPr>
                <w:b/>
                <w:sz w:val="28"/>
                <w:szCs w:val="28"/>
              </w:rPr>
              <w:t>“APOCALYPSE – THE REVELATIONS OF ST JOHN”</w:t>
            </w:r>
          </w:p>
          <w:p w:rsidR="001C4CB6" w:rsidRPr="00F22509" w:rsidRDefault="001C4CB6" w:rsidP="001C4CB6">
            <w:pPr>
              <w:pStyle w:val="a6"/>
              <w:numPr>
                <w:ilvl w:val="0"/>
                <w:numId w:val="3"/>
              </w:numPr>
              <w:spacing w:before="240"/>
              <w:rPr>
                <w:sz w:val="28"/>
                <w:szCs w:val="28"/>
              </w:rPr>
            </w:pPr>
            <w:r w:rsidRPr="00AF3CEE">
              <w:rPr>
                <w:sz w:val="28"/>
                <w:szCs w:val="28"/>
              </w:rPr>
              <w:t xml:space="preserve">“Apocalypse” is a major work of ninety minutes duration, written for full symphony orchestra, mixed chorus, two tenors, a soprano, a baritone and a narrator. In this oratorio, the music is at the service of the word; sometimes with choral or orchestral approaches reminiscent of ancient Greek drama, breaking to polyrhythmic sequences, at other times with hymns of praise, “dipping in” to Byzantine melismatic melodies </w:t>
            </w:r>
            <w:r w:rsidRPr="00AF3CEE">
              <w:rPr>
                <w:sz w:val="28"/>
                <w:szCs w:val="28"/>
              </w:rPr>
              <w:lastRenderedPageBreak/>
              <w:t xml:space="preserve">and yet at other times with sonic “explosions” which carry us into John’s vision like a science fiction film. </w:t>
            </w:r>
            <w:r>
              <w:rPr>
                <w:sz w:val="28"/>
                <w:szCs w:val="28"/>
              </w:rPr>
              <w:t xml:space="preserve">A work that brings to a vivid conversation elements of a western symphonic musical language with eastern Mediterranean colors in melody and rhythm. </w:t>
            </w:r>
          </w:p>
          <w:p w:rsidR="001C4CB6" w:rsidRDefault="001C4CB6" w:rsidP="001C4CB6">
            <w:pPr>
              <w:pStyle w:val="a6"/>
              <w:spacing w:before="240"/>
              <w:rPr>
                <w:sz w:val="28"/>
                <w:szCs w:val="28"/>
              </w:rPr>
            </w:pPr>
            <w:r w:rsidRPr="00AF3CEE">
              <w:rPr>
                <w:sz w:val="28"/>
                <w:szCs w:val="28"/>
              </w:rPr>
              <w:t>Composed by Tassos Ioannides while “In Residence” in the very monastery on the island of Patmos where St John the Divine wrote the</w:t>
            </w:r>
            <w:r>
              <w:rPr>
                <w:rFonts w:ascii="Arial" w:eastAsia="Times New Roman" w:hAnsi="Arial" w:cs="Arial"/>
                <w:color w:val="474747"/>
                <w:sz w:val="24"/>
                <w:szCs w:val="24"/>
              </w:rPr>
              <w:t xml:space="preserve"> text, t</w:t>
            </w:r>
            <w:r w:rsidRPr="00F22509">
              <w:rPr>
                <w:sz w:val="28"/>
                <w:szCs w:val="28"/>
              </w:rPr>
              <w:t>he work will be performed in the language of the participating partner country. To this end the composer will work with a selected librettist to transfer the work into the language of the participating partner and make appropriate musical adjustments if required. Each country partner will undertake the production of the performance which requires a symphony orchestra and mixed chorus. The six soloists required for the performance of the work will be selected from all participating countries by agreement with the composer and the artistic directors of each participating partner. The performances will be streamed live through the internet in “high definition” quality to maximize audience potential reach and the creation of new audience.</w:t>
            </w:r>
          </w:p>
          <w:p w:rsidR="001C4CB6" w:rsidRPr="00EE708E" w:rsidRDefault="001C4CB6" w:rsidP="003A1AFA">
            <w:pPr>
              <w:pStyle w:val="a6"/>
              <w:spacing w:before="240"/>
              <w:rPr>
                <w:sz w:val="28"/>
                <w:szCs w:val="28"/>
              </w:rPr>
            </w:pPr>
            <w:r w:rsidRPr="00AF3CEE">
              <w:rPr>
                <w:sz w:val="28"/>
                <w:szCs w:val="28"/>
              </w:rPr>
              <w:t>This work was commissioned by the Australia Council for the Arts (Tassos is a Greek/Australian).</w:t>
            </w:r>
          </w:p>
          <w:p w:rsidR="001C4CB6" w:rsidRPr="00716C8B" w:rsidRDefault="001C4CB6" w:rsidP="001C4CB6">
            <w:pPr>
              <w:pStyle w:val="a6"/>
              <w:spacing w:before="240"/>
              <w:rPr>
                <w:b/>
                <w:sz w:val="28"/>
                <w:szCs w:val="28"/>
              </w:rPr>
            </w:pPr>
            <w:r w:rsidRPr="00716C8B">
              <w:rPr>
                <w:b/>
                <w:sz w:val="28"/>
                <w:szCs w:val="28"/>
              </w:rPr>
              <w:t>2) COMMISSIONING OF SIX ARTISTS AND TRAVELLING EXHIBITION</w:t>
            </w:r>
          </w:p>
          <w:p w:rsidR="001C4CB6" w:rsidRPr="00EE708E" w:rsidRDefault="001C4CB6" w:rsidP="003A1AFA">
            <w:pPr>
              <w:pStyle w:val="a6"/>
              <w:spacing w:before="240"/>
              <w:rPr>
                <w:sz w:val="28"/>
                <w:szCs w:val="28"/>
              </w:rPr>
            </w:pPr>
            <w:r w:rsidRPr="00EE708E">
              <w:rPr>
                <w:sz w:val="28"/>
                <w:szCs w:val="28"/>
              </w:rPr>
              <w:t>Six artists</w:t>
            </w:r>
            <w:r>
              <w:rPr>
                <w:sz w:val="28"/>
                <w:szCs w:val="28"/>
              </w:rPr>
              <w:t>, one</w:t>
            </w:r>
            <w:r w:rsidRPr="00EE708E">
              <w:rPr>
                <w:sz w:val="28"/>
                <w:szCs w:val="28"/>
              </w:rPr>
              <w:t xml:space="preserve"> from each </w:t>
            </w:r>
            <w:r>
              <w:rPr>
                <w:sz w:val="28"/>
                <w:szCs w:val="28"/>
              </w:rPr>
              <w:t xml:space="preserve">participating </w:t>
            </w:r>
            <w:r w:rsidRPr="00EE708E">
              <w:rPr>
                <w:sz w:val="28"/>
                <w:szCs w:val="28"/>
              </w:rPr>
              <w:t>country</w:t>
            </w:r>
            <w:r>
              <w:rPr>
                <w:sz w:val="28"/>
                <w:szCs w:val="28"/>
              </w:rPr>
              <w:t>,</w:t>
            </w:r>
            <w:r w:rsidRPr="00EE708E">
              <w:rPr>
                <w:sz w:val="28"/>
                <w:szCs w:val="28"/>
              </w:rPr>
              <w:t xml:space="preserve"> will be commissioned to paint seven paintings each based on themes</w:t>
            </w:r>
            <w:r>
              <w:rPr>
                <w:sz w:val="28"/>
                <w:szCs w:val="28"/>
              </w:rPr>
              <w:t xml:space="preserve"> drawn from the holy text of the Apocalypse. </w:t>
            </w:r>
            <w:r w:rsidRPr="00EE708E">
              <w:rPr>
                <w:sz w:val="28"/>
                <w:szCs w:val="28"/>
              </w:rPr>
              <w:t xml:space="preserve">The selection of these artists will be done </w:t>
            </w:r>
            <w:r>
              <w:rPr>
                <w:sz w:val="28"/>
                <w:szCs w:val="28"/>
              </w:rPr>
              <w:t xml:space="preserve">jointly by </w:t>
            </w:r>
            <w:r w:rsidRPr="00EE708E">
              <w:rPr>
                <w:sz w:val="28"/>
                <w:szCs w:val="28"/>
              </w:rPr>
              <w:t xml:space="preserve">all partners. </w:t>
            </w:r>
            <w:r>
              <w:rPr>
                <w:sz w:val="28"/>
                <w:szCs w:val="28"/>
              </w:rPr>
              <w:t>Participating artists can</w:t>
            </w:r>
            <w:r w:rsidRPr="00EE708E">
              <w:rPr>
                <w:sz w:val="28"/>
                <w:szCs w:val="28"/>
              </w:rPr>
              <w:t xml:space="preserve"> be of </w:t>
            </w:r>
            <w:r>
              <w:rPr>
                <w:sz w:val="28"/>
                <w:szCs w:val="28"/>
              </w:rPr>
              <w:t xml:space="preserve">various </w:t>
            </w:r>
            <w:r w:rsidRPr="00EE708E">
              <w:rPr>
                <w:sz w:val="28"/>
                <w:szCs w:val="28"/>
              </w:rPr>
              <w:t>religious preference</w:t>
            </w:r>
            <w:r>
              <w:rPr>
                <w:sz w:val="28"/>
                <w:szCs w:val="28"/>
              </w:rPr>
              <w:t>s</w:t>
            </w:r>
            <w:r w:rsidRPr="00EE708E">
              <w:rPr>
                <w:sz w:val="28"/>
                <w:szCs w:val="28"/>
              </w:rPr>
              <w:t>.</w:t>
            </w:r>
            <w:r>
              <w:rPr>
                <w:sz w:val="28"/>
                <w:szCs w:val="28"/>
              </w:rPr>
              <w:t xml:space="preserve"> It is intended that</w:t>
            </w:r>
            <w:r w:rsidRPr="00EE708E">
              <w:rPr>
                <w:sz w:val="28"/>
                <w:szCs w:val="28"/>
              </w:rPr>
              <w:t xml:space="preserve"> </w:t>
            </w:r>
            <w:r>
              <w:rPr>
                <w:sz w:val="28"/>
                <w:szCs w:val="28"/>
              </w:rPr>
              <w:t>at least one</w:t>
            </w:r>
            <w:r w:rsidRPr="00EE708E">
              <w:rPr>
                <w:sz w:val="28"/>
                <w:szCs w:val="28"/>
              </w:rPr>
              <w:t xml:space="preserve"> of the selected painters be of refugee status. The work </w:t>
            </w:r>
            <w:r w:rsidRPr="00EE708E">
              <w:rPr>
                <w:sz w:val="28"/>
                <w:szCs w:val="28"/>
              </w:rPr>
              <w:lastRenderedPageBreak/>
              <w:t xml:space="preserve">produced will be toured and exhibited </w:t>
            </w:r>
            <w:r>
              <w:rPr>
                <w:sz w:val="28"/>
                <w:szCs w:val="28"/>
              </w:rPr>
              <w:t xml:space="preserve">at suitable venues </w:t>
            </w:r>
            <w:r w:rsidRPr="00EE708E">
              <w:rPr>
                <w:sz w:val="28"/>
                <w:szCs w:val="28"/>
              </w:rPr>
              <w:t>in all participating countries</w:t>
            </w:r>
            <w:r>
              <w:rPr>
                <w:sz w:val="28"/>
                <w:szCs w:val="28"/>
              </w:rPr>
              <w:t xml:space="preserve"> when </w:t>
            </w:r>
            <w:r w:rsidRPr="00EE708E">
              <w:rPr>
                <w:sz w:val="28"/>
                <w:szCs w:val="28"/>
              </w:rPr>
              <w:t>the performances</w:t>
            </w:r>
            <w:r>
              <w:rPr>
                <w:sz w:val="28"/>
                <w:szCs w:val="28"/>
              </w:rPr>
              <w:t xml:space="preserve"> are taking place, </w:t>
            </w:r>
            <w:r w:rsidRPr="00EE708E">
              <w:rPr>
                <w:sz w:val="28"/>
                <w:szCs w:val="28"/>
              </w:rPr>
              <w:t xml:space="preserve">to give </w:t>
            </w:r>
            <w:r>
              <w:rPr>
                <w:sz w:val="28"/>
                <w:szCs w:val="28"/>
              </w:rPr>
              <w:t>momentum</w:t>
            </w:r>
            <w:r w:rsidRPr="00EE708E">
              <w:rPr>
                <w:sz w:val="28"/>
                <w:szCs w:val="28"/>
              </w:rPr>
              <w:t xml:space="preserve"> to t</w:t>
            </w:r>
            <w:r>
              <w:rPr>
                <w:sz w:val="28"/>
                <w:szCs w:val="28"/>
              </w:rPr>
              <w:t>he promotional strategies adopt</w:t>
            </w:r>
            <w:r w:rsidRPr="00EE708E">
              <w:rPr>
                <w:sz w:val="28"/>
                <w:szCs w:val="28"/>
              </w:rPr>
              <w:t xml:space="preserve">ed. </w:t>
            </w:r>
          </w:p>
          <w:p w:rsidR="001C4CB6" w:rsidRPr="00716C8B" w:rsidRDefault="001C4CB6" w:rsidP="001C4CB6">
            <w:pPr>
              <w:pStyle w:val="a6"/>
              <w:spacing w:before="240"/>
              <w:rPr>
                <w:b/>
                <w:sz w:val="28"/>
                <w:szCs w:val="28"/>
              </w:rPr>
            </w:pPr>
            <w:r w:rsidRPr="00716C8B">
              <w:rPr>
                <w:b/>
                <w:sz w:val="28"/>
                <w:szCs w:val="28"/>
              </w:rPr>
              <w:t>3) ICONOGRAPHY PAINTING WORKSHOPS</w:t>
            </w:r>
            <w:r>
              <w:rPr>
                <w:b/>
                <w:sz w:val="28"/>
                <w:szCs w:val="28"/>
              </w:rPr>
              <w:t>/MASTER CLASSES</w:t>
            </w:r>
          </w:p>
          <w:p w:rsidR="001C4CB6" w:rsidRPr="003A1AFA" w:rsidRDefault="001C4CB6" w:rsidP="003A1AFA">
            <w:pPr>
              <w:pStyle w:val="a6"/>
              <w:spacing w:before="240"/>
              <w:rPr>
                <w:sz w:val="28"/>
                <w:szCs w:val="28"/>
              </w:rPr>
            </w:pPr>
            <w:r w:rsidRPr="00EE708E">
              <w:rPr>
                <w:sz w:val="28"/>
                <w:szCs w:val="28"/>
              </w:rPr>
              <w:t>The six artis</w:t>
            </w:r>
            <w:r>
              <w:rPr>
                <w:sz w:val="28"/>
                <w:szCs w:val="28"/>
              </w:rPr>
              <w:t xml:space="preserve">ts will participate in a series of Byzantine </w:t>
            </w:r>
            <w:r w:rsidRPr="00EE708E">
              <w:rPr>
                <w:sz w:val="28"/>
                <w:szCs w:val="28"/>
              </w:rPr>
              <w:t>iconography painting workshop</w:t>
            </w:r>
            <w:r>
              <w:rPr>
                <w:sz w:val="28"/>
                <w:szCs w:val="28"/>
              </w:rPr>
              <w:t>s/master classes</w:t>
            </w:r>
            <w:r w:rsidRPr="00EE708E">
              <w:rPr>
                <w:sz w:val="28"/>
                <w:szCs w:val="28"/>
              </w:rPr>
              <w:t xml:space="preserve"> </w:t>
            </w:r>
            <w:r>
              <w:rPr>
                <w:sz w:val="28"/>
                <w:szCs w:val="28"/>
              </w:rPr>
              <w:t xml:space="preserve">given by experts in the field </w:t>
            </w:r>
            <w:r w:rsidRPr="00EE708E">
              <w:rPr>
                <w:sz w:val="28"/>
                <w:szCs w:val="28"/>
              </w:rPr>
              <w:t>which will take place</w:t>
            </w:r>
            <w:r>
              <w:rPr>
                <w:sz w:val="28"/>
                <w:szCs w:val="28"/>
              </w:rPr>
              <w:t xml:space="preserve"> on the island of Patmos. The p</w:t>
            </w:r>
            <w:r w:rsidRPr="00EE708E">
              <w:rPr>
                <w:sz w:val="28"/>
                <w:szCs w:val="28"/>
              </w:rPr>
              <w:t>articipat</w:t>
            </w:r>
            <w:r>
              <w:rPr>
                <w:sz w:val="28"/>
                <w:szCs w:val="28"/>
              </w:rPr>
              <w:t xml:space="preserve">ing painters will be exposed to </w:t>
            </w:r>
            <w:r w:rsidRPr="00EE708E">
              <w:rPr>
                <w:sz w:val="28"/>
                <w:szCs w:val="28"/>
              </w:rPr>
              <w:t xml:space="preserve">techniques in iconography </w:t>
            </w:r>
            <w:r>
              <w:rPr>
                <w:sz w:val="28"/>
                <w:szCs w:val="28"/>
              </w:rPr>
              <w:t>and mosaic iconography, a unique painting methodology developed over several centuries. In this way, the participating artists will be given the opportunity to experiment and explore combining contemporary with Byzantine painting techniques and technotropies</w:t>
            </w:r>
            <w:r w:rsidRPr="00EE708E">
              <w:rPr>
                <w:sz w:val="28"/>
                <w:szCs w:val="28"/>
              </w:rPr>
              <w:t xml:space="preserve">. </w:t>
            </w:r>
          </w:p>
          <w:p w:rsidR="001C4CB6" w:rsidRDefault="001C4CB6" w:rsidP="001C4CB6">
            <w:pPr>
              <w:pStyle w:val="a6"/>
              <w:spacing w:before="240"/>
              <w:rPr>
                <w:b/>
                <w:sz w:val="28"/>
                <w:szCs w:val="28"/>
              </w:rPr>
            </w:pPr>
            <w:r>
              <w:rPr>
                <w:b/>
                <w:sz w:val="28"/>
                <w:szCs w:val="28"/>
              </w:rPr>
              <w:t>4</w:t>
            </w:r>
            <w:r w:rsidRPr="00716C8B">
              <w:rPr>
                <w:b/>
                <w:sz w:val="28"/>
                <w:szCs w:val="28"/>
              </w:rPr>
              <w:t>) 3D ANIMATION AND PROJECTION MAPPING</w:t>
            </w:r>
          </w:p>
          <w:p w:rsidR="001C4CB6" w:rsidRDefault="001C4CB6" w:rsidP="003A1AFA">
            <w:pPr>
              <w:pStyle w:val="a6"/>
              <w:spacing w:before="240"/>
              <w:rPr>
                <w:sz w:val="28"/>
                <w:szCs w:val="28"/>
              </w:rPr>
            </w:pPr>
            <w:r w:rsidRPr="00083EAF">
              <w:rPr>
                <w:sz w:val="28"/>
                <w:szCs w:val="28"/>
              </w:rPr>
              <w:t>The</w:t>
            </w:r>
            <w:r>
              <w:rPr>
                <w:b/>
                <w:sz w:val="28"/>
                <w:szCs w:val="28"/>
              </w:rPr>
              <w:t xml:space="preserve"> </w:t>
            </w:r>
            <w:r w:rsidRPr="00083EAF">
              <w:rPr>
                <w:sz w:val="28"/>
                <w:szCs w:val="28"/>
              </w:rPr>
              <w:t>series of paintings</w:t>
            </w:r>
            <w:r>
              <w:rPr>
                <w:sz w:val="28"/>
                <w:szCs w:val="28"/>
              </w:rPr>
              <w:t xml:space="preserve"> produced by the commissioned artists will form the raw material for world renowned 3D animation and projection mapping artist Stathis Mitsios to produce an immersive and dynamic visual stage environment that will accompany the performances. The intent is to extend a video projection beyond that of just a simple screen, allowing it to become part of the performance and its dramatic essence, extending the visual action in the performance space beyond the traditional stage and incorporating the audience into the setting.</w:t>
            </w:r>
          </w:p>
          <w:p w:rsidR="001C4CB6" w:rsidRDefault="001C4CB6" w:rsidP="001C4CB6">
            <w:pPr>
              <w:pStyle w:val="a6"/>
              <w:spacing w:before="240"/>
              <w:rPr>
                <w:b/>
                <w:sz w:val="28"/>
                <w:szCs w:val="28"/>
              </w:rPr>
            </w:pPr>
            <w:r>
              <w:rPr>
                <w:b/>
                <w:sz w:val="28"/>
                <w:szCs w:val="28"/>
              </w:rPr>
              <w:t xml:space="preserve">5) LIVE </w:t>
            </w:r>
            <w:r w:rsidRPr="00A44EC1">
              <w:rPr>
                <w:b/>
                <w:sz w:val="28"/>
                <w:szCs w:val="28"/>
              </w:rPr>
              <w:t>STREAMING</w:t>
            </w:r>
            <w:r w:rsidRPr="00D866D0">
              <w:rPr>
                <w:b/>
                <w:sz w:val="28"/>
                <w:szCs w:val="28"/>
              </w:rPr>
              <w:t xml:space="preserve"> OF TH</w:t>
            </w:r>
            <w:r>
              <w:rPr>
                <w:b/>
                <w:sz w:val="28"/>
                <w:szCs w:val="28"/>
              </w:rPr>
              <w:t>E</w:t>
            </w:r>
            <w:r w:rsidRPr="00D866D0">
              <w:rPr>
                <w:b/>
                <w:sz w:val="28"/>
                <w:szCs w:val="28"/>
              </w:rPr>
              <w:t xml:space="preserve"> PERFORMANCES</w:t>
            </w:r>
          </w:p>
          <w:p w:rsidR="001C4CB6" w:rsidRDefault="001C4CB6" w:rsidP="003A1AFA">
            <w:pPr>
              <w:pStyle w:val="a6"/>
              <w:spacing w:before="240"/>
              <w:rPr>
                <w:sz w:val="28"/>
                <w:szCs w:val="28"/>
              </w:rPr>
            </w:pPr>
            <w:r w:rsidRPr="00D866D0">
              <w:rPr>
                <w:sz w:val="28"/>
                <w:szCs w:val="28"/>
              </w:rPr>
              <w:t xml:space="preserve">The </w:t>
            </w:r>
            <w:r>
              <w:rPr>
                <w:sz w:val="28"/>
                <w:szCs w:val="28"/>
              </w:rPr>
              <w:t xml:space="preserve">performances in all countries will be streamed live over the internet through a dedicated website/platform. </w:t>
            </w:r>
            <w:r>
              <w:rPr>
                <w:sz w:val="28"/>
                <w:szCs w:val="28"/>
              </w:rPr>
              <w:lastRenderedPageBreak/>
              <w:t xml:space="preserve">In this way the project will explore the potential of new audience development and aspire to reach a global audience. </w:t>
            </w:r>
          </w:p>
          <w:p w:rsidR="001C4CB6" w:rsidRPr="00C506CA" w:rsidRDefault="001C4CB6" w:rsidP="001C4CB6">
            <w:pPr>
              <w:pStyle w:val="a6"/>
              <w:spacing w:before="240"/>
              <w:rPr>
                <w:sz w:val="28"/>
                <w:szCs w:val="28"/>
              </w:rPr>
            </w:pPr>
            <w:r>
              <w:rPr>
                <w:sz w:val="28"/>
                <w:szCs w:val="28"/>
              </w:rPr>
              <w:t xml:space="preserve">Based on the text of the Apocalypse, such an important part of the European heritage, “REVELATIONS” is a project with the potential to become an artistic landmark that will promote and </w:t>
            </w:r>
            <w:r w:rsidRPr="00B1045A">
              <w:rPr>
                <w:sz w:val="28"/>
                <w:szCs w:val="28"/>
              </w:rPr>
              <w:t xml:space="preserve">encourage the sharing and appreciation of Europe's cultural heritage, </w:t>
            </w:r>
            <w:r>
              <w:rPr>
                <w:sz w:val="28"/>
                <w:szCs w:val="28"/>
              </w:rPr>
              <w:t>that will help</w:t>
            </w:r>
            <w:r w:rsidRPr="00B1045A">
              <w:rPr>
                <w:sz w:val="28"/>
                <w:szCs w:val="28"/>
              </w:rPr>
              <w:t xml:space="preserve"> raise awareness of </w:t>
            </w:r>
            <w:r>
              <w:rPr>
                <w:sz w:val="28"/>
                <w:szCs w:val="28"/>
              </w:rPr>
              <w:t xml:space="preserve">our </w:t>
            </w:r>
            <w:r w:rsidRPr="00B1045A">
              <w:rPr>
                <w:sz w:val="28"/>
                <w:szCs w:val="28"/>
              </w:rPr>
              <w:t>c</w:t>
            </w:r>
            <w:r>
              <w:rPr>
                <w:sz w:val="28"/>
                <w:szCs w:val="28"/>
              </w:rPr>
              <w:t>ommon history and values, and will</w:t>
            </w:r>
            <w:r w:rsidRPr="00B1045A">
              <w:rPr>
                <w:sz w:val="28"/>
                <w:szCs w:val="28"/>
              </w:rPr>
              <w:t xml:space="preserve"> reinforce a sense of belonging to a common European space</w:t>
            </w:r>
            <w:r>
              <w:rPr>
                <w:sz w:val="28"/>
                <w:szCs w:val="28"/>
              </w:rPr>
              <w:t xml:space="preserve">. After all, Christianity </w:t>
            </w:r>
            <w:r w:rsidR="003A1AFA">
              <w:rPr>
                <w:sz w:val="28"/>
                <w:szCs w:val="28"/>
              </w:rPr>
              <w:t xml:space="preserve">forms an important part of the community fabric in Europe. It </w:t>
            </w:r>
            <w:r>
              <w:rPr>
                <w:sz w:val="28"/>
                <w:szCs w:val="28"/>
              </w:rPr>
              <w:t>is a common European cultural space, perhaps one of very few.</w:t>
            </w:r>
          </w:p>
          <w:p w:rsidR="006F2E3E" w:rsidRDefault="006F2E3E">
            <w:pPr>
              <w:rPr>
                <w:rFonts w:ascii="Cambria" w:hAnsi="Cambria" w:cs="Cambria"/>
                <w:lang w:val="en-US"/>
              </w:rPr>
            </w:pPr>
          </w:p>
        </w:tc>
      </w:tr>
    </w:tbl>
    <w:p w:rsidR="006F2E3E" w:rsidRDefault="006F2E3E">
      <w:pPr>
        <w:rPr>
          <w:rFonts w:ascii="Cambria" w:hAnsi="Cambria" w:cs="Cambria"/>
          <w:lang w:val="en-US"/>
        </w:rPr>
      </w:pPr>
    </w:p>
    <w:p w:rsidR="006F2E3E" w:rsidRDefault="006F2E3E">
      <w:pPr>
        <w:rPr>
          <w:rFonts w:ascii="Cambria" w:hAnsi="Cambria" w:cs="Cambria"/>
          <w:lang w:val="en-US"/>
        </w:rPr>
      </w:pPr>
    </w:p>
    <w:p w:rsidR="006F2E3E" w:rsidRDefault="006F2E3E">
      <w:pPr>
        <w:rPr>
          <w:rFonts w:ascii="Cambria" w:hAnsi="Cambria" w:cs="Cambria"/>
          <w:b/>
          <w:bCs/>
          <w:lang w:val="en-GB"/>
        </w:rPr>
      </w:pPr>
      <w:r>
        <w:rPr>
          <w:rFonts w:ascii="Cambria" w:hAnsi="Cambria" w:cs="Cambria"/>
          <w:b/>
          <w:bCs/>
          <w:lang w:val="en-GB"/>
        </w:rPr>
        <w:t>Partners searched</w:t>
      </w:r>
    </w:p>
    <w:p w:rsidR="006F2E3E" w:rsidRDefault="006F2E3E">
      <w:pPr>
        <w:rPr>
          <w:rFonts w:ascii="Cambria" w:hAnsi="Cambria" w:cs="Cambria"/>
          <w:sz w:val="16"/>
          <w:szCs w:val="16"/>
          <w:lang w:val="en-GB"/>
        </w:rPr>
      </w:pPr>
    </w:p>
    <w:tbl>
      <w:tblPr>
        <w:tblW w:w="0" w:type="auto"/>
        <w:tblInd w:w="-68" w:type="dxa"/>
        <w:tblCellMar>
          <w:left w:w="70" w:type="dxa"/>
          <w:right w:w="70" w:type="dxa"/>
        </w:tblCellMar>
        <w:tblLook w:val="0000"/>
      </w:tblPr>
      <w:tblGrid>
        <w:gridCol w:w="1800"/>
        <w:gridCol w:w="7342"/>
      </w:tblGrid>
      <w:tr w:rsidR="006F2E3E">
        <w:trPr>
          <w:trHeight w:val="552"/>
        </w:trPr>
        <w:tc>
          <w:tcPr>
            <w:tcW w:w="1800" w:type="dxa"/>
            <w:tcBorders>
              <w:top w:val="nil"/>
              <w:left w:val="nil"/>
              <w:bottom w:val="nil"/>
              <w:right w:val="single" w:sz="4" w:space="0" w:color="99CC00"/>
            </w:tcBorders>
            <w:vAlign w:val="center"/>
          </w:tcPr>
          <w:p w:rsidR="006F2E3E" w:rsidRDefault="006F2E3E">
            <w:pPr>
              <w:rPr>
                <w:rFonts w:ascii="Cambria" w:hAnsi="Cambria" w:cs="Cambria"/>
                <w:lang w:val="en-US"/>
              </w:rPr>
            </w:pPr>
            <w:r>
              <w:rPr>
                <w:rFonts w:ascii="Cambria" w:hAnsi="Cambria" w:cs="Cambria"/>
                <w:lang w:val="en-US"/>
              </w:rPr>
              <w:t>Countries</w:t>
            </w:r>
          </w:p>
        </w:tc>
        <w:tc>
          <w:tcPr>
            <w:tcW w:w="7342" w:type="dxa"/>
            <w:tcBorders>
              <w:top w:val="single" w:sz="4" w:space="0" w:color="99CC00"/>
              <w:left w:val="single" w:sz="4" w:space="0" w:color="99CC00"/>
              <w:bottom w:val="single" w:sz="4" w:space="0" w:color="99CC00"/>
              <w:right w:val="single" w:sz="4" w:space="0" w:color="99CC00"/>
            </w:tcBorders>
            <w:vAlign w:val="center"/>
          </w:tcPr>
          <w:p w:rsidR="00707719" w:rsidRPr="00707719" w:rsidRDefault="00707719" w:rsidP="00707719">
            <w:pPr>
              <w:rPr>
                <w:rFonts w:asciiTheme="minorHAnsi" w:eastAsiaTheme="minorHAnsi" w:hAnsiTheme="minorHAnsi"/>
                <w:sz w:val="28"/>
                <w:szCs w:val="28"/>
                <w:lang w:val="en-US" w:eastAsia="en-US"/>
              </w:rPr>
            </w:pPr>
            <w:r w:rsidRPr="00707719">
              <w:rPr>
                <w:rFonts w:asciiTheme="minorHAnsi" w:eastAsiaTheme="minorHAnsi" w:hAnsiTheme="minorHAnsi"/>
                <w:sz w:val="28"/>
                <w:szCs w:val="28"/>
                <w:lang w:val="en-US" w:eastAsia="en-US"/>
              </w:rPr>
              <w:t>All Eligible countries (One English</w:t>
            </w:r>
            <w:r>
              <w:rPr>
                <w:rFonts w:asciiTheme="minorHAnsi" w:eastAsiaTheme="minorHAnsi" w:hAnsiTheme="minorHAnsi"/>
                <w:sz w:val="28"/>
                <w:szCs w:val="28"/>
                <w:lang w:val="en-US" w:eastAsia="en-US"/>
              </w:rPr>
              <w:t>-</w:t>
            </w:r>
            <w:r w:rsidRPr="00707719">
              <w:rPr>
                <w:rFonts w:asciiTheme="minorHAnsi" w:eastAsiaTheme="minorHAnsi" w:hAnsiTheme="minorHAnsi"/>
                <w:sz w:val="28"/>
                <w:szCs w:val="28"/>
                <w:lang w:val="en-US" w:eastAsia="en-US"/>
              </w:rPr>
              <w:t xml:space="preserve">speaking country (UK, or IRLAND) </w:t>
            </w:r>
          </w:p>
          <w:p w:rsidR="006F2E3E" w:rsidRPr="00707719" w:rsidRDefault="006F2E3E">
            <w:pPr>
              <w:rPr>
                <w:rFonts w:ascii="Cambria" w:hAnsi="Cambria" w:cs="Cambria"/>
              </w:rPr>
            </w:pPr>
          </w:p>
        </w:tc>
      </w:tr>
      <w:tr w:rsidR="006F2E3E">
        <w:trPr>
          <w:trHeight w:val="819"/>
        </w:trPr>
        <w:tc>
          <w:tcPr>
            <w:tcW w:w="1800" w:type="dxa"/>
            <w:tcBorders>
              <w:top w:val="nil"/>
              <w:left w:val="nil"/>
              <w:bottom w:val="nil"/>
              <w:right w:val="single" w:sz="4" w:space="0" w:color="99CC00"/>
            </w:tcBorders>
            <w:vAlign w:val="center"/>
          </w:tcPr>
          <w:p w:rsidR="006F2E3E" w:rsidRDefault="006F2E3E">
            <w:pPr>
              <w:rPr>
                <w:rFonts w:ascii="Cambria" w:hAnsi="Cambria" w:cs="Cambria"/>
                <w:lang w:val="fr-BE"/>
              </w:rPr>
            </w:pPr>
            <w:r>
              <w:rPr>
                <w:rFonts w:ascii="Cambria" w:hAnsi="Cambria" w:cs="Cambria"/>
                <w:lang w:val="fr-BE"/>
              </w:rPr>
              <w:t>Profile</w:t>
            </w:r>
          </w:p>
        </w:tc>
        <w:tc>
          <w:tcPr>
            <w:tcW w:w="7342" w:type="dxa"/>
            <w:tcBorders>
              <w:top w:val="single" w:sz="4" w:space="0" w:color="99CC00"/>
              <w:left w:val="single" w:sz="4" w:space="0" w:color="99CC00"/>
              <w:bottom w:val="single" w:sz="4" w:space="0" w:color="99CC00"/>
              <w:right w:val="single" w:sz="4" w:space="0" w:color="99CC00"/>
            </w:tcBorders>
            <w:vAlign w:val="center"/>
          </w:tcPr>
          <w:p w:rsidR="006F2E3E" w:rsidRDefault="003A1AFA">
            <w:pPr>
              <w:rPr>
                <w:rFonts w:ascii="Cambria" w:hAnsi="Cambria" w:cs="Cambria"/>
                <w:lang w:val="en-US"/>
              </w:rPr>
            </w:pPr>
            <w:r>
              <w:rPr>
                <w:rFonts w:ascii="Cambria" w:hAnsi="Cambria" w:cs="Cambria"/>
                <w:lang w:val="en-US"/>
              </w:rPr>
              <w:t xml:space="preserve">Priority 1: SYMPHONY ORCHESTRAS, OPERA HOUSES, </w:t>
            </w:r>
            <w:r w:rsidR="0000314B">
              <w:rPr>
                <w:rFonts w:ascii="Cambria" w:hAnsi="Cambria" w:cs="Cambria"/>
                <w:lang w:val="en-US"/>
              </w:rPr>
              <w:t xml:space="preserve">MUSIC </w:t>
            </w:r>
            <w:r>
              <w:rPr>
                <w:rFonts w:ascii="Cambria" w:hAnsi="Cambria" w:cs="Cambria"/>
                <w:lang w:val="en-US"/>
              </w:rPr>
              <w:t>FESTIVALS, CHOIRS</w:t>
            </w:r>
            <w:r w:rsidR="0000314B">
              <w:rPr>
                <w:rFonts w:ascii="Cambria" w:hAnsi="Cambria" w:cs="Cambria"/>
                <w:lang w:val="en-US"/>
              </w:rPr>
              <w:t>.</w:t>
            </w:r>
          </w:p>
          <w:p w:rsidR="003A1AFA" w:rsidRDefault="003A1AFA">
            <w:pPr>
              <w:rPr>
                <w:rFonts w:ascii="Cambria" w:hAnsi="Cambria" w:cs="Cambria"/>
                <w:lang w:val="en-US"/>
              </w:rPr>
            </w:pPr>
            <w:r>
              <w:rPr>
                <w:rFonts w:ascii="Cambria" w:hAnsi="Cambria" w:cs="Cambria"/>
                <w:lang w:val="en-US"/>
              </w:rPr>
              <w:t xml:space="preserve">Priority 2: </w:t>
            </w:r>
            <w:r w:rsidR="0000314B">
              <w:rPr>
                <w:rFonts w:ascii="Cambria" w:hAnsi="Cambria" w:cs="Cambria"/>
                <w:lang w:val="en-US"/>
              </w:rPr>
              <w:t>GURATORS OF FINE ART, EXHIBITION TOURING SPECIALISTS, CULTURAL ORGANISATIONS, FESTIVALS OF FINE ART,</w:t>
            </w:r>
          </w:p>
          <w:p w:rsidR="0000314B" w:rsidRDefault="0000314B">
            <w:pPr>
              <w:rPr>
                <w:rFonts w:ascii="Cambria" w:hAnsi="Cambria" w:cs="Cambria"/>
                <w:lang w:val="en-US"/>
              </w:rPr>
            </w:pPr>
            <w:r>
              <w:rPr>
                <w:rFonts w:ascii="Cambria" w:hAnsi="Cambria" w:cs="Cambria"/>
                <w:lang w:val="en-US"/>
              </w:rPr>
              <w:t>3D ANIMATION AND PROJECTION MAPPING ART ORGANISATIONS, INTERNET LIVE STREAMING COMPANIES.</w:t>
            </w:r>
          </w:p>
          <w:p w:rsidR="0000314B" w:rsidRDefault="0000314B">
            <w:pPr>
              <w:rPr>
                <w:rFonts w:ascii="Cambria" w:hAnsi="Cambria" w:cs="Cambria"/>
                <w:lang w:val="en-US"/>
              </w:rPr>
            </w:pPr>
          </w:p>
        </w:tc>
      </w:tr>
    </w:tbl>
    <w:p w:rsidR="006F2E3E" w:rsidRDefault="006F2E3E">
      <w:pPr>
        <w:rPr>
          <w:rFonts w:ascii="Cambria" w:hAnsi="Cambria" w:cs="Cambria"/>
          <w:lang w:val="en-GB"/>
        </w:rPr>
      </w:pPr>
    </w:p>
    <w:p w:rsidR="006F2E3E" w:rsidRDefault="006F2E3E">
      <w:pPr>
        <w:rPr>
          <w:rFonts w:ascii="Cambria" w:hAnsi="Cambria" w:cs="Cambria"/>
          <w:lang w:val="en-GB"/>
        </w:rPr>
      </w:pPr>
    </w:p>
    <w:p w:rsidR="006F2E3E" w:rsidRDefault="006F2E3E">
      <w:pPr>
        <w:rPr>
          <w:rFonts w:ascii="Cambria" w:hAnsi="Cambria" w:cs="Cambria"/>
          <w:lang w:val="en-GB"/>
        </w:rPr>
      </w:pPr>
    </w:p>
    <w:p w:rsidR="006F2E3E" w:rsidRDefault="006F2E3E">
      <w:pPr>
        <w:rPr>
          <w:rFonts w:ascii="Cambria" w:hAnsi="Cambria" w:cs="Cambria"/>
          <w:lang w:val="en-GB"/>
        </w:rPr>
      </w:pPr>
      <w:r>
        <w:rPr>
          <w:rFonts w:ascii="Cambria" w:hAnsi="Cambria" w:cs="Cambria"/>
          <w:b/>
          <w:bCs/>
          <w:lang w:val="en-GB"/>
        </w:rPr>
        <w:t>Other</w:t>
      </w:r>
    </w:p>
    <w:p w:rsidR="006F2E3E" w:rsidRDefault="006F2E3E">
      <w:pPr>
        <w:rPr>
          <w:rFonts w:ascii="Cambria" w:hAnsi="Cambria" w:cs="Cambria"/>
          <w:sz w:val="16"/>
          <w:szCs w:val="16"/>
          <w:lang w:val="en-GB"/>
        </w:rPr>
      </w:pPr>
    </w:p>
    <w:tbl>
      <w:tblPr>
        <w:tblW w:w="0" w:type="auto"/>
        <w:tblInd w:w="-68" w:type="dxa"/>
        <w:tblCellMar>
          <w:left w:w="70" w:type="dxa"/>
          <w:right w:w="70" w:type="dxa"/>
        </w:tblCellMar>
        <w:tblLook w:val="0000"/>
      </w:tblPr>
      <w:tblGrid>
        <w:gridCol w:w="1800"/>
        <w:gridCol w:w="7342"/>
      </w:tblGrid>
      <w:tr w:rsidR="006F2E3E">
        <w:trPr>
          <w:trHeight w:val="552"/>
        </w:trPr>
        <w:tc>
          <w:tcPr>
            <w:tcW w:w="1800" w:type="dxa"/>
            <w:tcBorders>
              <w:top w:val="nil"/>
              <w:left w:val="nil"/>
              <w:bottom w:val="nil"/>
              <w:right w:val="single" w:sz="4" w:space="0" w:color="99CC00"/>
            </w:tcBorders>
            <w:vAlign w:val="center"/>
          </w:tcPr>
          <w:p w:rsidR="006F2E3E" w:rsidRDefault="006F2E3E">
            <w:pPr>
              <w:rPr>
                <w:rFonts w:ascii="Cambria" w:hAnsi="Cambria" w:cs="Cambria"/>
                <w:lang w:val="en-US"/>
              </w:rPr>
            </w:pPr>
            <w:r>
              <w:rPr>
                <w:rFonts w:ascii="Cambria" w:hAnsi="Cambria" w:cs="Cambria"/>
                <w:lang w:val="en-US"/>
              </w:rPr>
              <w:t>…</w:t>
            </w:r>
          </w:p>
        </w:tc>
        <w:tc>
          <w:tcPr>
            <w:tcW w:w="7342" w:type="dxa"/>
            <w:tcBorders>
              <w:top w:val="single" w:sz="4" w:space="0" w:color="99CC00"/>
              <w:left w:val="single" w:sz="4" w:space="0" w:color="99CC00"/>
              <w:bottom w:val="single" w:sz="4" w:space="0" w:color="99CC00"/>
              <w:right w:val="single" w:sz="4" w:space="0" w:color="99CC00"/>
            </w:tcBorders>
            <w:vAlign w:val="center"/>
          </w:tcPr>
          <w:p w:rsidR="006F2E3E" w:rsidRDefault="00707719">
            <w:pPr>
              <w:rPr>
                <w:rFonts w:ascii="Cambria" w:hAnsi="Cambria" w:cs="Cambria"/>
                <w:lang w:val="en-US"/>
              </w:rPr>
            </w:pPr>
            <w:r>
              <w:rPr>
                <w:rFonts w:ascii="Cambria" w:hAnsi="Cambria" w:cs="Cambria"/>
                <w:lang w:val="en-US"/>
              </w:rPr>
              <w:t>WE ALREADY HAVE FOUR COUNTRIES INTERESTED IN PARTICIPATING.</w:t>
            </w:r>
          </w:p>
          <w:p w:rsidR="006F2E3E" w:rsidRDefault="006F2E3E">
            <w:pPr>
              <w:rPr>
                <w:rFonts w:ascii="Cambria" w:hAnsi="Cambria" w:cs="Cambria"/>
                <w:lang w:val="es-ES"/>
              </w:rPr>
            </w:pPr>
          </w:p>
        </w:tc>
      </w:tr>
    </w:tbl>
    <w:p w:rsidR="006F2E3E" w:rsidRDefault="006F2E3E">
      <w:pPr>
        <w:rPr>
          <w:rFonts w:ascii="Cambria" w:hAnsi="Cambria" w:cs="Cambria"/>
          <w:lang w:val="es-ES"/>
        </w:rPr>
      </w:pPr>
    </w:p>
    <w:sectPr w:rsidR="006F2E3E" w:rsidSect="006F2E3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D04" w:rsidRDefault="00F41D04">
      <w:pPr>
        <w:rPr>
          <w:rFonts w:cs="Times New Roman"/>
        </w:rPr>
      </w:pPr>
      <w:r>
        <w:rPr>
          <w:rFonts w:cs="Times New Roman"/>
        </w:rPr>
        <w:separator/>
      </w:r>
    </w:p>
  </w:endnote>
  <w:endnote w:type="continuationSeparator" w:id="0">
    <w:p w:rsidR="00F41D04" w:rsidRDefault="00F41D0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D04" w:rsidRDefault="00F41D04">
      <w:pPr>
        <w:rPr>
          <w:rFonts w:cs="Times New Roman"/>
        </w:rPr>
      </w:pPr>
      <w:r>
        <w:rPr>
          <w:rFonts w:cs="Times New Roman"/>
        </w:rPr>
        <w:separator/>
      </w:r>
    </w:p>
  </w:footnote>
  <w:footnote w:type="continuationSeparator" w:id="0">
    <w:p w:rsidR="00F41D04" w:rsidRDefault="00F41D0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D6421"/>
    <w:multiLevelType w:val="hybridMultilevel"/>
    <w:tmpl w:val="15E2E03E"/>
    <w:lvl w:ilvl="0" w:tplc="FFC25542">
      <w:start w:val="13"/>
      <w:numFmt w:val="bullet"/>
      <w:lvlText w:val="-"/>
      <w:lvlJc w:val="left"/>
      <w:pPr>
        <w:tabs>
          <w:tab w:val="num" w:pos="720"/>
        </w:tabs>
        <w:ind w:left="720" w:hanging="360"/>
      </w:pPr>
      <w:rPr>
        <w:rFonts w:ascii="Cambria" w:eastAsia="Times New Roman" w:hAnsi="Cambri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
    <w:nsid w:val="4B4D17E7"/>
    <w:multiLevelType w:val="hybridMultilevel"/>
    <w:tmpl w:val="0F92D504"/>
    <w:lvl w:ilvl="0" w:tplc="F55ED890">
      <w:start w:val="9"/>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
    <w:nsid w:val="6F2D57A5"/>
    <w:multiLevelType w:val="hybridMultilevel"/>
    <w:tmpl w:val="D09CB138"/>
    <w:lvl w:ilvl="0" w:tplc="7E7E1B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
  <w:rsids>
    <w:rsidRoot w:val="006F2E3E"/>
    <w:rsid w:val="0000314B"/>
    <w:rsid w:val="001C4CB6"/>
    <w:rsid w:val="003A1AFA"/>
    <w:rsid w:val="006F2E3E"/>
    <w:rsid w:val="00707719"/>
    <w:rsid w:val="00731307"/>
    <w:rsid w:val="00F41D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07"/>
    <w:rPr>
      <w:rFonts w:ascii="Times New Roman" w:hAnsi="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31307"/>
    <w:pPr>
      <w:tabs>
        <w:tab w:val="center" w:pos="4536"/>
        <w:tab w:val="right" w:pos="9072"/>
      </w:tabs>
    </w:pPr>
  </w:style>
  <w:style w:type="character" w:customStyle="1" w:styleId="Char">
    <w:name w:val="Κεφαλίδα Char"/>
    <w:basedOn w:val="a0"/>
    <w:link w:val="a3"/>
    <w:uiPriority w:val="99"/>
    <w:rsid w:val="00731307"/>
    <w:rPr>
      <w:rFonts w:ascii="Times New Roman" w:hAnsi="Times New Roman" w:cs="Times New Roman"/>
      <w:sz w:val="24"/>
      <w:szCs w:val="24"/>
      <w:lang w:val="fr-FR" w:eastAsia="fr-FR"/>
    </w:rPr>
  </w:style>
  <w:style w:type="paragraph" w:styleId="a4">
    <w:name w:val="footer"/>
    <w:basedOn w:val="a"/>
    <w:link w:val="Char0"/>
    <w:uiPriority w:val="99"/>
    <w:rsid w:val="00731307"/>
    <w:pPr>
      <w:tabs>
        <w:tab w:val="center" w:pos="4536"/>
        <w:tab w:val="right" w:pos="9072"/>
      </w:tabs>
    </w:pPr>
  </w:style>
  <w:style w:type="character" w:customStyle="1" w:styleId="Char0">
    <w:name w:val="Υποσέλιδο Char"/>
    <w:basedOn w:val="a0"/>
    <w:link w:val="a4"/>
    <w:uiPriority w:val="99"/>
    <w:rsid w:val="00731307"/>
    <w:rPr>
      <w:rFonts w:ascii="Times New Roman" w:hAnsi="Times New Roman" w:cs="Times New Roman"/>
      <w:sz w:val="24"/>
      <w:szCs w:val="24"/>
      <w:lang w:val="fr-FR" w:eastAsia="fr-FR"/>
    </w:rPr>
  </w:style>
  <w:style w:type="character" w:styleId="-">
    <w:name w:val="Hyperlink"/>
    <w:basedOn w:val="a0"/>
    <w:uiPriority w:val="99"/>
    <w:rsid w:val="00731307"/>
    <w:rPr>
      <w:rFonts w:ascii="Times New Roman" w:hAnsi="Times New Roman" w:cs="Times New Roman"/>
      <w:color w:val="0000FF"/>
      <w:u w:val="single"/>
    </w:rPr>
  </w:style>
  <w:style w:type="paragraph" w:styleId="a5">
    <w:name w:val="No Spacing"/>
    <w:uiPriority w:val="1"/>
    <w:qFormat/>
    <w:rsid w:val="001C4CB6"/>
  </w:style>
  <w:style w:type="paragraph" w:styleId="a6">
    <w:name w:val="List Paragraph"/>
    <w:basedOn w:val="a"/>
    <w:uiPriority w:val="34"/>
    <w:qFormat/>
    <w:rsid w:val="001C4CB6"/>
    <w:pPr>
      <w:spacing w:after="200" w:line="276" w:lineRule="auto"/>
      <w:ind w:left="720"/>
      <w:contextualSpacing/>
    </w:pPr>
    <w:rPr>
      <w:rFonts w:asciiTheme="minorHAnsi" w:eastAsiaTheme="minorHAnsi" w:hAnsiTheme="minorHAns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linaae@otenet.gr" TargetMode="External"/><Relationship Id="rId3" Type="http://schemas.openxmlformats.org/officeDocument/2006/relationships/settings" Target="settings.xml"/><Relationship Id="rId7" Type="http://schemas.openxmlformats.org/officeDocument/2006/relationships/hyperlink" Target="http://www.lemnos-gallipol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ssos.io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1241</Words>
  <Characters>6703</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Partner search</vt:lpstr>
    </vt:vector>
  </TitlesOfParts>
  <Company>ETNIC</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dc:title>
  <dc:creator>ETNIC</dc:creator>
  <cp:lastModifiedBy>SELINA</cp:lastModifiedBy>
  <cp:revision>2</cp:revision>
  <cp:lastPrinted>2014-12-17T16:49:00Z</cp:lastPrinted>
  <dcterms:created xsi:type="dcterms:W3CDTF">2017-10-02T08:43:00Z</dcterms:created>
  <dcterms:modified xsi:type="dcterms:W3CDTF">2017-10-02T08:43:00Z</dcterms:modified>
</cp:coreProperties>
</file>